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4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245"/>
        <w:gridCol w:w="283"/>
        <w:gridCol w:w="1701"/>
        <w:gridCol w:w="1418"/>
      </w:tblGrid>
      <w:tr w:rsidR="00DF5CC2" w:rsidTr="00341FB3">
        <w:trPr>
          <w:trHeight w:val="1970"/>
        </w:trPr>
        <w:tc>
          <w:tcPr>
            <w:tcW w:w="1384" w:type="dxa"/>
            <w:vAlign w:val="center"/>
          </w:tcPr>
          <w:p w:rsidR="00341FB3" w:rsidRDefault="00341FB3" w:rsidP="00341FB3">
            <w:pPr>
              <w:jc w:val="center"/>
            </w:pPr>
          </w:p>
        </w:tc>
        <w:tc>
          <w:tcPr>
            <w:tcW w:w="7229" w:type="dxa"/>
            <w:gridSpan w:val="3"/>
            <w:vAlign w:val="center"/>
          </w:tcPr>
          <w:p w:rsidR="00DF5CC2" w:rsidRPr="00DF5CC2" w:rsidRDefault="00DF5CC2" w:rsidP="003602B0">
            <w:pPr>
              <w:jc w:val="center"/>
              <w:rPr>
                <w:i/>
                <w:color w:val="0065A7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F5CC2" w:rsidRPr="0063527C" w:rsidRDefault="00DF5CC2" w:rsidP="003602B0">
            <w:pPr>
              <w:jc w:val="center"/>
              <w:rPr>
                <w:rFonts w:ascii="Century Gothic" w:hAnsi="Century Gothic"/>
                <w:b/>
                <w:color w:val="0065A7"/>
                <w:sz w:val="10"/>
                <w:szCs w:val="26"/>
              </w:rPr>
            </w:pPr>
          </w:p>
        </w:tc>
      </w:tr>
      <w:tr w:rsidR="00DF5CC2" w:rsidTr="00341FB3">
        <w:trPr>
          <w:trHeight w:val="1843"/>
        </w:trPr>
        <w:tc>
          <w:tcPr>
            <w:tcW w:w="6629" w:type="dxa"/>
            <w:gridSpan w:val="2"/>
            <w:vAlign w:val="center"/>
          </w:tcPr>
          <w:p w:rsidR="00DF5CC2" w:rsidRPr="003602B0" w:rsidRDefault="00DF5CC2" w:rsidP="00341FB3">
            <w:pPr>
              <w:ind w:left="567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DF5CC2" w:rsidRPr="00D53F48" w:rsidRDefault="00DF5CC2" w:rsidP="003602B0">
            <w:pPr>
              <w:ind w:left="317"/>
              <w:rPr>
                <w:rFonts w:ascii="Arial" w:hAnsi="Arial" w:cs="Arial"/>
                <w:b/>
                <w:color w:val="00497A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F5CC2" w:rsidRPr="00DF5CC2" w:rsidRDefault="00DF5CC2" w:rsidP="003602B0">
            <w:pPr>
              <w:rPr>
                <w:rFonts w:ascii="Arial" w:hAnsi="Arial" w:cs="Arial"/>
                <w:b/>
                <w:color w:val="0065A7"/>
                <w:sz w:val="20"/>
                <w:szCs w:val="20"/>
              </w:rPr>
            </w:pPr>
          </w:p>
        </w:tc>
      </w:tr>
    </w:tbl>
    <w:p w:rsidR="00C95D48" w:rsidRDefault="00C95D48" w:rsidP="00C95D48">
      <w:pPr>
        <w:spacing w:after="0"/>
        <w:jc w:val="center"/>
        <w:rPr>
          <w:rFonts w:ascii="Century Gothic" w:hAnsi="Century Gothic"/>
          <w:b/>
          <w:color w:val="000000" w:themeColor="text1"/>
          <w:sz w:val="48"/>
          <w:szCs w:val="28"/>
        </w:rPr>
      </w:pPr>
    </w:p>
    <w:p w:rsidR="003602B0" w:rsidRDefault="003602B0" w:rsidP="003602B0">
      <w:pPr>
        <w:spacing w:after="0"/>
        <w:rPr>
          <w:rFonts w:ascii="Century Gothic" w:hAnsi="Century Gothic"/>
          <w:b/>
          <w:color w:val="000000" w:themeColor="text1"/>
          <w:sz w:val="48"/>
          <w:szCs w:val="28"/>
        </w:rPr>
      </w:pPr>
    </w:p>
    <w:p w:rsidR="00C95D48" w:rsidRDefault="00C95D48" w:rsidP="00C95D48">
      <w:pPr>
        <w:spacing w:after="0"/>
        <w:ind w:left="1701"/>
        <w:rPr>
          <w:i/>
          <w:color w:val="0065A7"/>
          <w:sz w:val="26"/>
          <w:szCs w:val="26"/>
        </w:rPr>
      </w:pPr>
    </w:p>
    <w:tbl>
      <w:tblPr>
        <w:tblpPr w:leftFromText="180" w:rightFromText="180" w:vertAnchor="page" w:horzAnchor="margin" w:tblpXSpec="center" w:tblpY="2279"/>
        <w:tblW w:w="7229" w:type="dxa"/>
        <w:tblLook w:val="04A0"/>
      </w:tblPr>
      <w:tblGrid>
        <w:gridCol w:w="7229"/>
      </w:tblGrid>
      <w:tr w:rsidR="008650CB" w:rsidRPr="00A61461" w:rsidTr="00702DFF">
        <w:trPr>
          <w:trHeight w:val="1970"/>
        </w:trPr>
        <w:tc>
          <w:tcPr>
            <w:tcW w:w="7229" w:type="dxa"/>
            <w:vAlign w:val="center"/>
          </w:tcPr>
          <w:p w:rsidR="008650CB" w:rsidRPr="00A61461" w:rsidRDefault="008650CB" w:rsidP="00702DFF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eastAsia="Arial Unicode MS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13460" cy="1079500"/>
                  <wp:effectExtent l="19050" t="0" r="0" b="0"/>
                  <wp:docPr id="2" name="Рисунок 4" descr="a91a9803f42df6d38b567b5095692f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91a9803f42df6d38b567b5095692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0CB" w:rsidRPr="00A61461" w:rsidTr="00702DFF">
        <w:trPr>
          <w:trHeight w:val="1970"/>
        </w:trPr>
        <w:tc>
          <w:tcPr>
            <w:tcW w:w="7229" w:type="dxa"/>
            <w:vAlign w:val="center"/>
          </w:tcPr>
          <w:p w:rsidR="008650CB" w:rsidRPr="00A61461" w:rsidRDefault="008650CB" w:rsidP="00702DFF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Продукты для обеспечения промежуточной аттестации</w:t>
            </w:r>
          </w:p>
          <w:p w:rsidR="008650CB" w:rsidRPr="00A61461" w:rsidRDefault="008650CB" w:rsidP="00702DFF">
            <w:pPr>
              <w:spacing w:after="0" w:line="240" w:lineRule="auto"/>
              <w:ind w:left="720"/>
              <w:contextualSpacing/>
              <w:jc w:val="center"/>
              <w:rPr>
                <w:i/>
                <w:color w:val="0065A7"/>
                <w:sz w:val="26"/>
                <w:szCs w:val="26"/>
              </w:rPr>
            </w:pPr>
          </w:p>
        </w:tc>
      </w:tr>
    </w:tbl>
    <w:p w:rsidR="00C95D48" w:rsidRPr="00D53F48" w:rsidRDefault="00C95D48" w:rsidP="00C95D48">
      <w:pPr>
        <w:spacing w:after="0"/>
        <w:ind w:left="1701"/>
        <w:rPr>
          <w:i/>
          <w:color w:val="0065A7"/>
          <w:sz w:val="26"/>
          <w:szCs w:val="26"/>
        </w:rPr>
      </w:pPr>
    </w:p>
    <w:p w:rsidR="00634114" w:rsidRPr="002A5F3E" w:rsidRDefault="00634114" w:rsidP="00634114">
      <w:pPr>
        <w:ind w:firstLine="1440"/>
        <w:rPr>
          <w:color w:val="0065A7"/>
          <w:sz w:val="28"/>
          <w:szCs w:val="28"/>
        </w:rPr>
      </w:pPr>
    </w:p>
    <w:p w:rsidR="00647EDC" w:rsidRDefault="00647EDC"/>
    <w:p w:rsidR="00A42768" w:rsidRDefault="00A42768"/>
    <w:p w:rsidR="004770DA" w:rsidRDefault="004770DA"/>
    <w:p w:rsidR="00647EDC" w:rsidRDefault="00647EDC"/>
    <w:p w:rsidR="00D72BA1" w:rsidRDefault="00D72BA1"/>
    <w:p w:rsidR="00BB5A24" w:rsidRDefault="00BB5A24"/>
    <w:p w:rsidR="00D72BA1" w:rsidRDefault="00D72BA1"/>
    <w:p w:rsidR="00D72BA1" w:rsidRDefault="00D72BA1"/>
    <w:p w:rsidR="00CD3219" w:rsidRDefault="00CD3219"/>
    <w:p w:rsidR="00341FB3" w:rsidRPr="00873E1C" w:rsidRDefault="00341FB3" w:rsidP="00341FB3">
      <w:pPr>
        <w:rPr>
          <w:b/>
          <w:i/>
        </w:rPr>
      </w:pPr>
      <w:r w:rsidRPr="00EC794C">
        <w:t xml:space="preserve">. </w:t>
      </w:r>
    </w:p>
    <w:p w:rsidR="00CD3219" w:rsidRDefault="00CD3219"/>
    <w:p w:rsidR="00BB5A24" w:rsidRDefault="00BB5A24"/>
    <w:p w:rsidR="008650CB" w:rsidRDefault="008650CB" w:rsidP="004F5F3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0CB" w:rsidRDefault="008650CB" w:rsidP="004F5F3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0CB" w:rsidRDefault="008650CB" w:rsidP="004F5F3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0CB" w:rsidRDefault="008650CB" w:rsidP="004F5F3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E2E" w:rsidRDefault="00965E2E" w:rsidP="004F5F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2E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</w:t>
      </w:r>
      <w:r w:rsidRPr="00965E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5E2E">
        <w:rPr>
          <w:rFonts w:ascii="Times New Roman" w:hAnsi="Times New Roman" w:cs="Times New Roman"/>
          <w:sz w:val="24"/>
          <w:szCs w:val="24"/>
        </w:rPr>
        <w:t>представляет собой процедуру аттестации обучающихся на уровне среднего общего образования</w:t>
      </w:r>
      <w:proofErr w:type="gramStart"/>
      <w:r w:rsidRPr="00965E2E">
        <w:rPr>
          <w:rFonts w:ascii="Times New Roman" w:hAnsi="Times New Roman" w:cs="Times New Roman"/>
          <w:sz w:val="24"/>
          <w:szCs w:val="24"/>
        </w:rPr>
        <w:t xml:space="preserve"> </w:t>
      </w:r>
      <w:r w:rsidR="00F20F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5E2E">
        <w:rPr>
          <w:rFonts w:ascii="Times New Roman" w:hAnsi="Times New Roman" w:cs="Times New Roman"/>
          <w:sz w:val="24"/>
          <w:szCs w:val="24"/>
        </w:rPr>
        <w:t xml:space="preserve"> проводится в конце </w:t>
      </w:r>
      <w:r w:rsidR="00F20F8A">
        <w:rPr>
          <w:rFonts w:ascii="Times New Roman" w:hAnsi="Times New Roman" w:cs="Times New Roman"/>
          <w:sz w:val="24"/>
          <w:szCs w:val="24"/>
        </w:rPr>
        <w:t xml:space="preserve">первого </w:t>
      </w:r>
      <w:r>
        <w:rPr>
          <w:rFonts w:ascii="Times New Roman" w:hAnsi="Times New Roman" w:cs="Times New Roman"/>
          <w:sz w:val="24"/>
          <w:szCs w:val="24"/>
        </w:rPr>
        <w:t>полугодия</w:t>
      </w:r>
      <w:r w:rsidRPr="00965E2E">
        <w:rPr>
          <w:rFonts w:ascii="Times New Roman" w:hAnsi="Times New Roman" w:cs="Times New Roman"/>
          <w:sz w:val="24"/>
          <w:szCs w:val="24"/>
        </w:rPr>
        <w:t xml:space="preserve"> и в конце учебного года по каждому изучаемому предмету. </w:t>
      </w:r>
    </w:p>
    <w:p w:rsidR="00965E2E" w:rsidRPr="00965E2E" w:rsidRDefault="00965E2E" w:rsidP="004F5F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2E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на основе результатов накопленной оценки и результатов выполнения </w:t>
      </w:r>
      <w:r>
        <w:rPr>
          <w:rFonts w:ascii="Times New Roman" w:hAnsi="Times New Roman" w:cs="Times New Roman"/>
          <w:sz w:val="24"/>
          <w:szCs w:val="24"/>
        </w:rPr>
        <w:t>итоговой работы</w:t>
      </w:r>
      <w:r w:rsidRPr="00965E2E">
        <w:rPr>
          <w:rFonts w:ascii="Times New Roman" w:hAnsi="Times New Roman" w:cs="Times New Roman"/>
          <w:sz w:val="24"/>
          <w:szCs w:val="24"/>
        </w:rPr>
        <w:t>.</w:t>
      </w:r>
    </w:p>
    <w:p w:rsidR="00965E2E" w:rsidRPr="00965E2E" w:rsidRDefault="00965E2E" w:rsidP="004F5F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Итоговая </w:t>
      </w:r>
      <w:r w:rsidRPr="00965E2E">
        <w:rPr>
          <w:rFonts w:ascii="Times New Roman" w:hAnsi="Times New Roman" w:cs="Times New Roman"/>
          <w:sz w:val="24"/>
          <w:szCs w:val="24"/>
          <w:lang w:eastAsia="ru-RU"/>
        </w:rPr>
        <w:t xml:space="preserve">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965E2E">
        <w:rPr>
          <w:rFonts w:ascii="Times New Roman" w:hAnsi="Times New Roman" w:cs="Times New Roman"/>
          <w:sz w:val="24"/>
          <w:szCs w:val="24"/>
          <w:lang w:eastAsia="ru-RU"/>
        </w:rPr>
        <w:t>допуска</w:t>
      </w:r>
      <w:proofErr w:type="gramEnd"/>
      <w:r w:rsidRPr="00965E2E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к государственной итоговой аттестации. </w:t>
      </w:r>
      <w:r w:rsidRPr="00965E2E">
        <w:rPr>
          <w:rFonts w:ascii="Times New Roman" w:hAnsi="Times New Roman" w:cs="Times New Roman"/>
          <w:sz w:val="24"/>
          <w:szCs w:val="24"/>
        </w:rPr>
        <w:t xml:space="preserve">В </w:t>
      </w:r>
      <w:r w:rsidRPr="00965E2E">
        <w:rPr>
          <w:rFonts w:ascii="Times New Roman" w:hAnsi="Times New Roman" w:cs="Times New Roman"/>
          <w:sz w:val="24"/>
          <w:szCs w:val="24"/>
          <w:lang w:eastAsia="ru-RU"/>
        </w:rPr>
        <w:t>случае использования стандартизированных измерительных материалов</w:t>
      </w:r>
      <w:r w:rsidRPr="00965E2E">
        <w:rPr>
          <w:rFonts w:ascii="Times New Roman" w:hAnsi="Times New Roman" w:cs="Times New Roman"/>
          <w:sz w:val="24"/>
          <w:szCs w:val="24"/>
        </w:rPr>
        <w:t xml:space="preserve"> критерий достижения/освоения учебного материала задается на уровне выполнения не менее 65 % заданий базового уровня или получения 65 % от максимального балла за выполнение заданий базового уровня</w:t>
      </w:r>
      <w:r w:rsidRPr="00965E2E">
        <w:rPr>
          <w:rStyle w:val="ad"/>
          <w:rFonts w:ascii="Times New Roman" w:hAnsi="Times New Roman"/>
          <w:sz w:val="24"/>
          <w:szCs w:val="24"/>
        </w:rPr>
        <w:footnoteReference w:id="1"/>
      </w:r>
      <w:r w:rsidRPr="00965E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F3D" w:rsidRPr="000853FD" w:rsidRDefault="004604BE" w:rsidP="004F5F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685">
        <w:rPr>
          <w:rFonts w:ascii="Times New Roman" w:hAnsi="Times New Roman" w:cs="Times New Roman"/>
          <w:b/>
          <w:sz w:val="24"/>
          <w:szCs w:val="24"/>
        </w:rPr>
        <w:t>За отчетный период подготовлены следующие продукты</w:t>
      </w:r>
      <w:r w:rsidR="004F5F3D">
        <w:rPr>
          <w:rFonts w:ascii="Times New Roman" w:hAnsi="Times New Roman" w:cs="Times New Roman"/>
          <w:sz w:val="24"/>
          <w:szCs w:val="24"/>
        </w:rPr>
        <w:t>:</w:t>
      </w:r>
    </w:p>
    <w:p w:rsidR="004F5F3D" w:rsidRPr="00432ED9" w:rsidRDefault="004F5F3D" w:rsidP="004F5F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3FD">
        <w:rPr>
          <w:rFonts w:ascii="Times New Roman" w:hAnsi="Times New Roman" w:cs="Times New Roman"/>
          <w:sz w:val="24"/>
          <w:szCs w:val="24"/>
        </w:rPr>
        <w:t xml:space="preserve">1) </w:t>
      </w:r>
      <w:r w:rsidR="004604BE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4604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разработки оценочного инструментария для итоговой оценки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предметных планируемых результатов;</w:t>
      </w:r>
    </w:p>
    <w:p w:rsidR="004F5F3D" w:rsidRDefault="004F5F3D" w:rsidP="004F5F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инструментарий для итоговой оценки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предметных планируемых результатов </w:t>
      </w:r>
      <w:r w:rsidR="007C544B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учебных предметов (10 класс):</w:t>
      </w:r>
    </w:p>
    <w:p w:rsidR="004F5F3D" w:rsidRDefault="004F5F3D" w:rsidP="004F5F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КИМ Алгебра и начала математического анализа (базовый уровень);</w:t>
      </w:r>
    </w:p>
    <w:p w:rsidR="004F5F3D" w:rsidRDefault="004F5F3D" w:rsidP="004F5F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КИМ Русский язык (углубленный уровень)</w:t>
      </w:r>
      <w:r w:rsidR="00A36111">
        <w:rPr>
          <w:rFonts w:ascii="Times New Roman" w:hAnsi="Times New Roman" w:cs="Times New Roman"/>
          <w:sz w:val="24"/>
          <w:szCs w:val="24"/>
        </w:rPr>
        <w:t>;</w:t>
      </w:r>
    </w:p>
    <w:p w:rsidR="004F5F3D" w:rsidRDefault="004F5F3D" w:rsidP="004F5F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КИМ Английский язык (углубленный уровень)</w:t>
      </w:r>
      <w:r w:rsidR="00A36111">
        <w:rPr>
          <w:rFonts w:ascii="Times New Roman" w:hAnsi="Times New Roman" w:cs="Times New Roman"/>
          <w:sz w:val="24"/>
          <w:szCs w:val="24"/>
        </w:rPr>
        <w:t>;</w:t>
      </w:r>
    </w:p>
    <w:p w:rsidR="00A36111" w:rsidRDefault="00A36111" w:rsidP="004F5F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инструментарий для проведения промежуточного контроля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предметных планируемых результатов</w:t>
      </w:r>
      <w:r w:rsidRPr="00A36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учебных предметов (10 класс):</w:t>
      </w:r>
    </w:p>
    <w:p w:rsidR="00DB22A0" w:rsidRDefault="00DB22A0" w:rsidP="00DB22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КИМ Алгебра и начала математического анализа (базовый уровень);</w:t>
      </w:r>
    </w:p>
    <w:p w:rsidR="00DB22A0" w:rsidRDefault="00DB22A0" w:rsidP="00DB22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КИМ Русский язык (углубленный уровень);</w:t>
      </w:r>
    </w:p>
    <w:p w:rsidR="00DB22A0" w:rsidRDefault="00DB22A0" w:rsidP="00DB22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КИМ Английский язык (углубленный уровень);</w:t>
      </w:r>
    </w:p>
    <w:p w:rsidR="004F5F3D" w:rsidRPr="007C544B" w:rsidRDefault="00DB22A0" w:rsidP="004F5F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F5F3D">
        <w:rPr>
          <w:rFonts w:ascii="Times New Roman" w:hAnsi="Times New Roman" w:cs="Times New Roman"/>
          <w:sz w:val="24"/>
          <w:szCs w:val="24"/>
        </w:rPr>
        <w:t xml:space="preserve">) </w:t>
      </w:r>
      <w:r w:rsidR="004604BE">
        <w:rPr>
          <w:rFonts w:ascii="Times New Roman" w:hAnsi="Times New Roman" w:cs="Times New Roman"/>
          <w:sz w:val="24"/>
          <w:szCs w:val="24"/>
        </w:rPr>
        <w:t>описание</w:t>
      </w:r>
      <w:r w:rsidR="004F5F3D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4604BE">
        <w:rPr>
          <w:rFonts w:ascii="Times New Roman" w:hAnsi="Times New Roman" w:cs="Times New Roman"/>
          <w:sz w:val="24"/>
          <w:szCs w:val="24"/>
        </w:rPr>
        <w:t>ы</w:t>
      </w:r>
      <w:r w:rsidR="004F5F3D">
        <w:rPr>
          <w:rFonts w:ascii="Times New Roman" w:hAnsi="Times New Roman" w:cs="Times New Roman"/>
          <w:sz w:val="24"/>
          <w:szCs w:val="24"/>
        </w:rPr>
        <w:t xml:space="preserve"> обработки и хранения оценочной информации, полученной в ходе </w:t>
      </w:r>
      <w:r w:rsidR="007C544B">
        <w:rPr>
          <w:rFonts w:ascii="Times New Roman" w:hAnsi="Times New Roman" w:cs="Times New Roman"/>
          <w:sz w:val="24"/>
          <w:szCs w:val="24"/>
        </w:rPr>
        <w:t>итоговой оценки</w:t>
      </w:r>
      <w:r w:rsidR="00996216">
        <w:rPr>
          <w:rFonts w:ascii="Times New Roman" w:hAnsi="Times New Roman" w:cs="Times New Roman"/>
          <w:sz w:val="24"/>
          <w:szCs w:val="24"/>
        </w:rPr>
        <w:t>.</w:t>
      </w:r>
    </w:p>
    <w:p w:rsidR="00965E2E" w:rsidRPr="000362D6" w:rsidRDefault="00965E2E" w:rsidP="004F5F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EDC" w:rsidRPr="000362D6" w:rsidRDefault="00647EDC" w:rsidP="000362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7EDC" w:rsidRPr="000362D6" w:rsidSect="00930A8F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E8" w:rsidRDefault="006600E8" w:rsidP="00350230">
      <w:pPr>
        <w:spacing w:after="0" w:line="240" w:lineRule="auto"/>
      </w:pPr>
      <w:r>
        <w:separator/>
      </w:r>
    </w:p>
  </w:endnote>
  <w:endnote w:type="continuationSeparator" w:id="0">
    <w:p w:rsidR="006600E8" w:rsidRDefault="006600E8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E8" w:rsidRDefault="006600E8" w:rsidP="00350230">
      <w:pPr>
        <w:spacing w:after="0" w:line="240" w:lineRule="auto"/>
      </w:pPr>
      <w:r>
        <w:separator/>
      </w:r>
    </w:p>
  </w:footnote>
  <w:footnote w:type="continuationSeparator" w:id="0">
    <w:p w:rsidR="006600E8" w:rsidRDefault="006600E8" w:rsidP="00350230">
      <w:pPr>
        <w:spacing w:after="0" w:line="240" w:lineRule="auto"/>
      </w:pPr>
      <w:r>
        <w:continuationSeparator/>
      </w:r>
    </w:p>
  </w:footnote>
  <w:footnote w:id="1">
    <w:p w:rsidR="00965E2E" w:rsidRPr="000B0FD4" w:rsidRDefault="00965E2E" w:rsidP="00965E2E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731841">
        <w:rPr>
          <w:rStyle w:val="ad"/>
        </w:rPr>
        <w:footnoteRef/>
      </w:r>
      <w:r w:rsidRPr="00731841">
        <w:t xml:space="preserve"> </w:t>
      </w:r>
      <w:r w:rsidRPr="000B0FD4">
        <w:rPr>
          <w:color w:val="000000"/>
          <w:sz w:val="20"/>
          <w:szCs w:val="20"/>
        </w:rPr>
        <w:t xml:space="preserve">В период введения </w:t>
      </w:r>
      <w:r w:rsidRPr="0002605E">
        <w:rPr>
          <w:sz w:val="20"/>
          <w:szCs w:val="20"/>
        </w:rPr>
        <w:t>ФГОС СОО</w:t>
      </w:r>
      <w:r w:rsidRPr="000B0FD4">
        <w:rPr>
          <w:color w:val="000000"/>
          <w:sz w:val="20"/>
          <w:szCs w:val="20"/>
        </w:rPr>
        <w:t xml:space="preserve"> допускается установление критерия освоения учебного материала на уровне 50% от максимального балла за выполнение заданий базового уровня.</w:t>
      </w:r>
    </w:p>
    <w:p w:rsidR="00965E2E" w:rsidRDefault="00965E2E" w:rsidP="00965E2E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20B80"/>
    <w:multiLevelType w:val="hybridMultilevel"/>
    <w:tmpl w:val="C7B0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EDC"/>
    <w:rsid w:val="000073F5"/>
    <w:rsid w:val="000362D6"/>
    <w:rsid w:val="00046079"/>
    <w:rsid w:val="00096D36"/>
    <w:rsid w:val="000B511A"/>
    <w:rsid w:val="000D278F"/>
    <w:rsid w:val="00151E41"/>
    <w:rsid w:val="001D6145"/>
    <w:rsid w:val="00212836"/>
    <w:rsid w:val="0021542A"/>
    <w:rsid w:val="00252639"/>
    <w:rsid w:val="002912FC"/>
    <w:rsid w:val="002A2D1D"/>
    <w:rsid w:val="002A5F3E"/>
    <w:rsid w:val="002C0411"/>
    <w:rsid w:val="002E05F8"/>
    <w:rsid w:val="00322706"/>
    <w:rsid w:val="00341FB3"/>
    <w:rsid w:val="0034230F"/>
    <w:rsid w:val="00350230"/>
    <w:rsid w:val="003539AA"/>
    <w:rsid w:val="00357EF6"/>
    <w:rsid w:val="003602B0"/>
    <w:rsid w:val="00391B72"/>
    <w:rsid w:val="003A033C"/>
    <w:rsid w:val="00411239"/>
    <w:rsid w:val="00454D22"/>
    <w:rsid w:val="004604BE"/>
    <w:rsid w:val="00472930"/>
    <w:rsid w:val="004770DA"/>
    <w:rsid w:val="0048287D"/>
    <w:rsid w:val="004A3187"/>
    <w:rsid w:val="004B6830"/>
    <w:rsid w:val="004E1B60"/>
    <w:rsid w:val="004E35E2"/>
    <w:rsid w:val="004F5F3D"/>
    <w:rsid w:val="00521D11"/>
    <w:rsid w:val="00532640"/>
    <w:rsid w:val="00554B13"/>
    <w:rsid w:val="005A7B5C"/>
    <w:rsid w:val="005E0EA5"/>
    <w:rsid w:val="005F365A"/>
    <w:rsid w:val="006023AC"/>
    <w:rsid w:val="00606DCD"/>
    <w:rsid w:val="0062455B"/>
    <w:rsid w:val="00634114"/>
    <w:rsid w:val="0063527C"/>
    <w:rsid w:val="00647EDC"/>
    <w:rsid w:val="006600E8"/>
    <w:rsid w:val="00662A70"/>
    <w:rsid w:val="00663685"/>
    <w:rsid w:val="00686518"/>
    <w:rsid w:val="006A15D1"/>
    <w:rsid w:val="006E37DA"/>
    <w:rsid w:val="00704422"/>
    <w:rsid w:val="007062A2"/>
    <w:rsid w:val="0072591F"/>
    <w:rsid w:val="007323EF"/>
    <w:rsid w:val="00744053"/>
    <w:rsid w:val="00746648"/>
    <w:rsid w:val="00746EE9"/>
    <w:rsid w:val="00790A0A"/>
    <w:rsid w:val="007977E1"/>
    <w:rsid w:val="007A6D17"/>
    <w:rsid w:val="007B2535"/>
    <w:rsid w:val="007B31A8"/>
    <w:rsid w:val="007C544B"/>
    <w:rsid w:val="007E48E6"/>
    <w:rsid w:val="0085022F"/>
    <w:rsid w:val="008650CB"/>
    <w:rsid w:val="0088385C"/>
    <w:rsid w:val="008B6D42"/>
    <w:rsid w:val="008D73D9"/>
    <w:rsid w:val="008E0DAC"/>
    <w:rsid w:val="00926797"/>
    <w:rsid w:val="00930A8F"/>
    <w:rsid w:val="0093454F"/>
    <w:rsid w:val="009631FC"/>
    <w:rsid w:val="00965E2E"/>
    <w:rsid w:val="009847D5"/>
    <w:rsid w:val="00996216"/>
    <w:rsid w:val="009E2243"/>
    <w:rsid w:val="009F7590"/>
    <w:rsid w:val="00A12825"/>
    <w:rsid w:val="00A36111"/>
    <w:rsid w:val="00A42768"/>
    <w:rsid w:val="00A64293"/>
    <w:rsid w:val="00A820BB"/>
    <w:rsid w:val="00AA04AC"/>
    <w:rsid w:val="00B31C1E"/>
    <w:rsid w:val="00B76529"/>
    <w:rsid w:val="00BB5A24"/>
    <w:rsid w:val="00BD48F9"/>
    <w:rsid w:val="00BD5121"/>
    <w:rsid w:val="00BF07A4"/>
    <w:rsid w:val="00C07362"/>
    <w:rsid w:val="00C33C2D"/>
    <w:rsid w:val="00C46FF5"/>
    <w:rsid w:val="00C95D48"/>
    <w:rsid w:val="00CA1740"/>
    <w:rsid w:val="00CD3219"/>
    <w:rsid w:val="00D2544A"/>
    <w:rsid w:val="00D53F48"/>
    <w:rsid w:val="00D63FAF"/>
    <w:rsid w:val="00D72BA1"/>
    <w:rsid w:val="00D841F0"/>
    <w:rsid w:val="00D85EC6"/>
    <w:rsid w:val="00DA0EA5"/>
    <w:rsid w:val="00DB22A0"/>
    <w:rsid w:val="00DD7469"/>
    <w:rsid w:val="00DF5CC2"/>
    <w:rsid w:val="00E1369A"/>
    <w:rsid w:val="00E378DF"/>
    <w:rsid w:val="00E510D7"/>
    <w:rsid w:val="00E55EA3"/>
    <w:rsid w:val="00EB6683"/>
    <w:rsid w:val="00F11837"/>
    <w:rsid w:val="00F17C6D"/>
    <w:rsid w:val="00F20F8A"/>
    <w:rsid w:val="00F4779C"/>
    <w:rsid w:val="00F643B6"/>
    <w:rsid w:val="00F67E05"/>
    <w:rsid w:val="00FA24D3"/>
    <w:rsid w:val="00FB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E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8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4B1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5CC2"/>
    <w:rPr>
      <w:color w:val="0000FF"/>
      <w:u w:val="single"/>
    </w:rPr>
  </w:style>
  <w:style w:type="character" w:styleId="ad">
    <w:name w:val="footnote reference"/>
    <w:rsid w:val="00965E2E"/>
    <w:rPr>
      <w:rFonts w:cs="Times New Roman"/>
      <w:vertAlign w:val="superscript"/>
    </w:rPr>
  </w:style>
  <w:style w:type="paragraph" w:styleId="ae">
    <w:name w:val="footnote text"/>
    <w:aliases w:val="Знак6,F1"/>
    <w:basedOn w:val="a"/>
    <w:link w:val="af"/>
    <w:rsid w:val="00965E2E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0"/>
    <w:link w:val="ae"/>
    <w:rsid w:val="00965E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E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8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4B1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5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1684-12A1-47B2-B965-E5D725B1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cp:lastPrinted>2019-03-13T11:34:00Z</cp:lastPrinted>
  <dcterms:created xsi:type="dcterms:W3CDTF">2019-06-11T18:44:00Z</dcterms:created>
  <dcterms:modified xsi:type="dcterms:W3CDTF">2019-06-15T07:17:00Z</dcterms:modified>
</cp:coreProperties>
</file>