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60" w:rsidRPr="00F33E60" w:rsidRDefault="00F33E60" w:rsidP="00F33E6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E60">
        <w:rPr>
          <w:rFonts w:ascii="Times New Roman" w:hAnsi="Times New Roman" w:cs="Times New Roman"/>
          <w:b/>
          <w:sz w:val="24"/>
          <w:szCs w:val="24"/>
          <w:u w:val="single"/>
        </w:rPr>
        <w:t>Форма для интерпретации оценочной информации в оценку метапредметного результата образования</w:t>
      </w:r>
    </w:p>
    <w:p w:rsidR="00F33E60" w:rsidRDefault="00F33E60" w:rsidP="00326764">
      <w:pPr>
        <w:tabs>
          <w:tab w:val="left" w:pos="0"/>
        </w:tabs>
        <w:spacing w:line="36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6764" w:rsidRPr="000F7E5D" w:rsidRDefault="00326764" w:rsidP="00326764">
      <w:pPr>
        <w:tabs>
          <w:tab w:val="left" w:pos="0"/>
        </w:tabs>
        <w:spacing w:line="36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E5D">
        <w:rPr>
          <w:rFonts w:ascii="Times New Roman" w:hAnsi="Times New Roman"/>
          <w:sz w:val="24"/>
          <w:szCs w:val="24"/>
          <w:lang w:eastAsia="ru-RU"/>
        </w:rPr>
        <w:t>1.</w:t>
      </w:r>
      <w:r w:rsidRPr="000F7E5D">
        <w:rPr>
          <w:rFonts w:ascii="Times New Roman" w:hAnsi="Times New Roman"/>
          <w:sz w:val="24"/>
          <w:szCs w:val="24"/>
          <w:lang w:eastAsia="ru-RU"/>
        </w:rPr>
        <w:tab/>
        <w:t>Обработку результатов экспертной оценки защиты ИИП выполняет администрация образовательного учреждения.</w:t>
      </w:r>
    </w:p>
    <w:p w:rsidR="00326764" w:rsidRPr="000F7E5D" w:rsidRDefault="00326764" w:rsidP="00326764">
      <w:pPr>
        <w:tabs>
          <w:tab w:val="left" w:pos="0"/>
        </w:tabs>
        <w:spacing w:line="360" w:lineRule="auto"/>
        <w:ind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>2. Выставленные экспертами оценки обрабатыва</w:t>
      </w:r>
      <w:bookmarkStart w:id="0" w:name="_GoBack"/>
      <w:bookmarkEnd w:id="0"/>
      <w:r w:rsidRPr="000F7E5D">
        <w:rPr>
          <w:rFonts w:ascii="Times New Roman" w:hAnsi="Times New Roman"/>
          <w:sz w:val="24"/>
          <w:szCs w:val="24"/>
          <w:shd w:val="clear" w:color="auto" w:fill="FFFFFF"/>
        </w:rPr>
        <w:t>ются для каждого обучающегося следующим образом: рассчитывается среднее арифметическое значение баллов оценочных листов всех экспертов.</w:t>
      </w:r>
    </w:p>
    <w:p w:rsidR="00326764" w:rsidRPr="000F7E5D" w:rsidRDefault="00326764" w:rsidP="00326764">
      <w:pPr>
        <w:tabs>
          <w:tab w:val="left" w:pos="0"/>
        </w:tabs>
        <w:spacing w:line="360" w:lineRule="auto"/>
        <w:ind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 xml:space="preserve">3. Полученное среднее значение баллов каждого обучающегося переводится в уровневую оценку достижения планируемых </w:t>
      </w:r>
      <w:proofErr w:type="spellStart"/>
      <w:r w:rsidRPr="000F7E5D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0F7E5D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результатов образования в соответствии с разработанной в образовательном учреждении системой перевода (Таблица 1.)</w:t>
      </w:r>
    </w:p>
    <w:p w:rsidR="00326764" w:rsidRPr="000F7E5D" w:rsidRDefault="00326764" w:rsidP="00326764">
      <w:pPr>
        <w:tabs>
          <w:tab w:val="left" w:pos="0"/>
        </w:tabs>
        <w:spacing w:line="360" w:lineRule="auto"/>
        <w:ind w:firstLine="66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>Таблица 1.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3931"/>
        <w:gridCol w:w="3931"/>
      </w:tblGrid>
      <w:tr w:rsidR="00326764" w:rsidRPr="000F7E5D" w:rsidTr="00326764">
        <w:trPr>
          <w:trHeight w:val="28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 w:rsidP="00F33E6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 оценка</w:t>
            </w:r>
            <w:r w:rsidR="00F33E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метапредметного результата </w:t>
            </w:r>
          </w:p>
        </w:tc>
      </w:tr>
      <w:tr w:rsidR="00326764" w:rsidRPr="000F7E5D" w:rsidTr="0032676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Ниже базового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«Ниже требований ФГОС СОО»</w:t>
            </w:r>
          </w:p>
        </w:tc>
      </w:tr>
      <w:tr w:rsidR="00326764" w:rsidRPr="000F7E5D" w:rsidTr="0032676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«Удовлетворяет требованиям ФГОС СОО»</w:t>
            </w:r>
          </w:p>
        </w:tc>
      </w:tr>
      <w:tr w:rsidR="00326764" w:rsidRPr="000F7E5D" w:rsidTr="0032676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Выше базового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64" w:rsidRPr="000F7E5D" w:rsidRDefault="0032676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«Высокий уровень достижений»</w:t>
            </w:r>
          </w:p>
        </w:tc>
      </w:tr>
    </w:tbl>
    <w:p w:rsidR="00326764" w:rsidRPr="000F7E5D" w:rsidRDefault="00326764" w:rsidP="00326764">
      <w:pPr>
        <w:tabs>
          <w:tab w:val="left" w:pos="0"/>
        </w:tabs>
        <w:spacing w:line="360" w:lineRule="auto"/>
        <w:ind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26764" w:rsidRPr="000F7E5D" w:rsidRDefault="00326764" w:rsidP="00326764">
      <w:pPr>
        <w:tabs>
          <w:tab w:val="left" w:pos="0"/>
        </w:tabs>
        <w:spacing w:line="360" w:lineRule="auto"/>
        <w:ind w:right="305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>4. Итоговая оценка защиты ИИП обучающихся 11 класса выставляется в сводной ведомости и хранится  согласно правилам хранения документов строгой отчетности.</w:t>
      </w:r>
    </w:p>
    <w:p w:rsidR="00326764" w:rsidRPr="000F7E5D" w:rsidRDefault="00326764" w:rsidP="00326764">
      <w:pPr>
        <w:tabs>
          <w:tab w:val="left" w:pos="0"/>
        </w:tabs>
        <w:spacing w:line="360" w:lineRule="auto"/>
        <w:ind w:right="305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>5. Результаты итогового оценивания защиты ИИП доводятся до сведения обучающихся в установленные сроки.</w:t>
      </w:r>
    </w:p>
    <w:p w:rsidR="00326764" w:rsidRPr="000F7E5D" w:rsidRDefault="00326764" w:rsidP="00326764">
      <w:pPr>
        <w:tabs>
          <w:tab w:val="left" w:pos="357"/>
        </w:tabs>
        <w:suppressAutoHyphens/>
        <w:spacing w:after="0" w:line="360" w:lineRule="auto"/>
        <w:ind w:right="305" w:firstLine="66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7E5D">
        <w:rPr>
          <w:rFonts w:ascii="Times New Roman" w:hAnsi="Times New Roman"/>
          <w:sz w:val="24"/>
          <w:szCs w:val="24"/>
          <w:shd w:val="clear" w:color="auto" w:fill="FFFFFF"/>
        </w:rPr>
        <w:t>6. Оценка за защиту ИИП выставляется в аттестат о среднем общем образовании в свободную строку при наличии нормативно-распорядительных актов федерального или регионального уровней.</w:t>
      </w:r>
    </w:p>
    <w:p w:rsidR="00326764" w:rsidRDefault="00326764" w:rsidP="003267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7837" w:rsidRDefault="00767837"/>
    <w:sectPr w:rsidR="00767837" w:rsidSect="007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95BAF"/>
    <w:multiLevelType w:val="multilevel"/>
    <w:tmpl w:val="21E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764"/>
    <w:rsid w:val="000F7E5D"/>
    <w:rsid w:val="001E7D9A"/>
    <w:rsid w:val="00326764"/>
    <w:rsid w:val="00767837"/>
    <w:rsid w:val="008B2255"/>
    <w:rsid w:val="00927A7C"/>
    <w:rsid w:val="00F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F0BB-555E-4B4F-B588-1CAC0F7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67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326764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326764"/>
    <w:pPr>
      <w:numPr>
        <w:numId w:val="1"/>
      </w:numPr>
      <w:suppressAutoHyphens/>
      <w:spacing w:after="0" w:line="360" w:lineRule="auto"/>
      <w:jc w:val="both"/>
    </w:pPr>
    <w:rPr>
      <w:rFonts w:asciiTheme="minorHAnsi" w:eastAsiaTheme="minorHAnsi" w:hAnsiTheme="minorHAnsi" w:cstheme="minorBidi"/>
      <w:sz w:val="28"/>
      <w:u w:color="000000"/>
      <w:bdr w:val="none" w:sz="0" w:space="0" w:color="auto" w:frame="1"/>
    </w:rPr>
  </w:style>
  <w:style w:type="paragraph" w:styleId="a5">
    <w:name w:val="List Paragraph"/>
    <w:basedOn w:val="a0"/>
    <w:uiPriority w:val="34"/>
    <w:qFormat/>
    <w:rsid w:val="00F33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>Krokoz™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</cp:lastModifiedBy>
  <cp:revision>5</cp:revision>
  <dcterms:created xsi:type="dcterms:W3CDTF">2020-05-25T11:40:00Z</dcterms:created>
  <dcterms:modified xsi:type="dcterms:W3CDTF">2020-05-27T09:25:00Z</dcterms:modified>
</cp:coreProperties>
</file>